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7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68"/>
        <w:gridCol w:w="3062"/>
      </w:tblGrid>
      <w:tr>
        <w:tblPrEx>
          <w:shd w:val="clear" w:color="auto" w:fill="ced7e7"/>
        </w:tblPrEx>
        <w:trPr>
          <w:trHeight w:val="452" w:hRule="atLeast"/>
        </w:trPr>
        <w:tc>
          <w:tcPr>
            <w:tcW w:type="dxa" w:w="7668"/>
            <w:tcBorders>
              <w:top w:val="nil"/>
              <w:left w:val="nil"/>
              <w:bottom w:val="nil"/>
              <w:right w:val="nil"/>
            </w:tcBorders>
            <w:shd w:val="clear" w:color="auto" w:fill="auto"/>
            <w:tcMar>
              <w:top w:type="dxa" w:w="80"/>
              <w:left w:type="dxa" w:w="80"/>
              <w:bottom w:type="dxa" w:w="80"/>
              <w:right w:type="dxa" w:w="80"/>
            </w:tcMar>
            <w:vAlign w:val="top"/>
          </w:tcPr>
          <w:p>
            <w:pPr>
              <w:pStyle w:val="Heading 1"/>
            </w:pPr>
            <w:r>
              <w:rPr>
                <w:rtl w:val="0"/>
                <w:lang w:val="en-US"/>
              </w:rPr>
              <w:t xml:space="preserve">Colossians: Deception and Discernment </w:t>
            </w:r>
            <w:r>
              <w:rPr>
                <w:rtl w:val="0"/>
                <w:lang w:val="en-US"/>
              </w:rPr>
              <w:t xml:space="preserve">– </w:t>
            </w:r>
            <w:r>
              <w:rPr>
                <w:rtl w:val="0"/>
                <w:lang w:val="en-US"/>
              </w:rPr>
              <w:t>part 3</w:t>
            </w:r>
          </w:p>
        </w:tc>
        <w:tc>
          <w:tcPr>
            <w:tcW w:type="dxa" w:w="3062"/>
            <w:tcBorders>
              <w:top w:val="nil"/>
              <w:left w:val="nil"/>
              <w:bottom w:val="nil"/>
              <w:right w:val="nil"/>
            </w:tcBorders>
            <w:shd w:val="clear" w:color="auto" w:fill="auto"/>
            <w:tcMar>
              <w:top w:type="dxa" w:w="80"/>
              <w:left w:type="dxa" w:w="80"/>
              <w:bottom w:type="dxa" w:w="80"/>
              <w:right w:type="dxa" w:w="80"/>
            </w:tcMar>
            <w:vAlign w:val="top"/>
          </w:tcPr>
          <w:p>
            <w:pPr>
              <w:pStyle w:val="Heading 1"/>
              <w:jc w:val="center"/>
              <w:rPr>
                <w:rFonts w:ascii="Times New Roman" w:cs="Times New Roman" w:hAnsi="Times New Roman" w:eastAsia="Times New Roman"/>
                <w:b w:val="0"/>
                <w:bCs w:val="0"/>
                <w:kern w:val="0"/>
                <w:sz w:val="18"/>
                <w:szCs w:val="18"/>
              </w:rPr>
            </w:pPr>
            <w:r>
              <w:rPr>
                <w:rFonts w:ascii="Times New Roman" w:hAnsi="Times New Roman" w:hint="default"/>
                <w:b w:val="0"/>
                <w:bCs w:val="0"/>
                <w:kern w:val="0"/>
                <w:sz w:val="18"/>
                <w:szCs w:val="18"/>
                <w:rtl w:val="0"/>
                <w:lang w:val="en-US"/>
              </w:rPr>
              <w:t xml:space="preserve">© </w:t>
            </w:r>
            <w:r>
              <w:rPr>
                <w:rFonts w:ascii="Times New Roman" w:hAnsi="Times New Roman"/>
                <w:b w:val="0"/>
                <w:bCs w:val="0"/>
                <w:kern w:val="0"/>
                <w:sz w:val="18"/>
                <w:szCs w:val="18"/>
                <w:rtl w:val="0"/>
                <w:lang w:val="en-US"/>
              </w:rPr>
              <w:t>2018 G Kamp www.truthbase.net</w:t>
            </w:r>
          </w:p>
          <w:p>
            <w:pPr>
              <w:pStyle w:val="Normal.0"/>
              <w:bidi w:val="0"/>
              <w:ind w:left="0" w:right="0" w:firstLine="0"/>
              <w:jc w:val="center"/>
              <w:rPr>
                <w:rtl w:val="0"/>
              </w:rPr>
            </w:pPr>
            <w:r>
              <w:rPr>
                <w:sz w:val="18"/>
                <w:szCs w:val="18"/>
                <w:rtl w:val="0"/>
                <w:lang w:val="en-US"/>
              </w:rPr>
              <w:t>Scripture quotations from NKJV</w:t>
            </w:r>
          </w:p>
        </w:tc>
      </w:tr>
    </w:tbl>
    <w:p>
      <w:pPr>
        <w:pStyle w:val="Normal.0"/>
        <w:widowControl w:val="0"/>
      </w:pPr>
    </w:p>
    <w:p>
      <w:pPr>
        <w:pStyle w:val="Normal.0"/>
        <w:rPr>
          <w:i w:val="1"/>
          <w:iCs w:val="1"/>
        </w:rPr>
      </w:pPr>
    </w:p>
    <w:p>
      <w:pPr>
        <w:pStyle w:val="Normal.0"/>
        <w:rPr>
          <w:i w:val="1"/>
          <w:iCs w:val="1"/>
        </w:rPr>
      </w:pPr>
      <w:r>
        <w:rPr>
          <w:i w:val="1"/>
          <w:iCs w:val="1"/>
          <w:rtl w:val="0"/>
          <w:lang w:val="en-US"/>
        </w:rPr>
        <w:t>9 For this reason we also, since the day we heard it, do not cease to pray for you, and to ask that you may be filled with the knowledge of His will in all wisdom and spiritual understanding;</w:t>
      </w:r>
    </w:p>
    <w:p>
      <w:pPr>
        <w:pStyle w:val="Heading 2"/>
        <w:numPr>
          <w:ilvl w:val="0"/>
          <w:numId w:val="2"/>
        </w:numPr>
        <w:bidi w:val="0"/>
        <w:ind w:right="0"/>
        <w:jc w:val="left"/>
        <w:rPr>
          <w:sz w:val="24"/>
          <w:szCs w:val="24"/>
          <w:rtl w:val="0"/>
          <w:lang w:val="en-US"/>
        </w:rPr>
      </w:pPr>
      <w:r>
        <w:rPr>
          <w:color w:val="000000"/>
          <w:sz w:val="24"/>
          <w:szCs w:val="24"/>
          <w:u w:color="000000"/>
          <w:rtl w:val="0"/>
          <w:lang w:val="en-US"/>
        </w:rPr>
        <w:t>Satan grasped at God</w:t>
      </w:r>
      <w:r>
        <w:rPr>
          <w:color w:val="000000"/>
          <w:sz w:val="24"/>
          <w:szCs w:val="24"/>
          <w:u w:color="000000"/>
          <w:rtl w:val="0"/>
          <w:lang w:val="en-US"/>
        </w:rPr>
        <w:t>’</w:t>
      </w:r>
      <w:r>
        <w:rPr>
          <w:color w:val="000000"/>
          <w:sz w:val="24"/>
          <w:szCs w:val="24"/>
          <w:u w:color="000000"/>
          <w:rtl w:val="0"/>
          <w:lang w:val="en-US"/>
        </w:rPr>
        <w:t>s position, but lost. He is now trying to disrupt God</w:t>
      </w:r>
      <w:r>
        <w:rPr>
          <w:color w:val="000000"/>
          <w:sz w:val="24"/>
          <w:szCs w:val="24"/>
          <w:u w:color="000000"/>
          <w:rtl w:val="0"/>
          <w:lang w:val="en-US"/>
        </w:rPr>
        <w:t>’</w:t>
      </w:r>
      <w:r>
        <w:rPr>
          <w:color w:val="000000"/>
          <w:sz w:val="24"/>
          <w:szCs w:val="24"/>
          <w:u w:color="000000"/>
          <w:rtl w:val="0"/>
          <w:lang w:val="en-US"/>
        </w:rPr>
        <w:t>s plan through deception.</w:t>
      </w:r>
    </w:p>
    <w:p>
      <w:pPr>
        <w:pStyle w:val="Normal.0"/>
      </w:pPr>
      <w:r>
        <w:rPr>
          <w:rtl w:val="0"/>
        </w:rPr>
        <w:t>Being deceived: Believing a lie or a half-truth, with dire consequences for yourself, others, and God</w:t>
      </w:r>
      <w:r>
        <w:rPr>
          <w:rtl w:val="0"/>
        </w:rPr>
        <w:t>’</w:t>
      </w:r>
      <w:r>
        <w:rPr>
          <w:rtl w:val="0"/>
        </w:rPr>
        <w:t>s reputation</w:t>
      </w:r>
    </w:p>
    <w:p>
      <w:pPr>
        <w:pStyle w:val="Heading 2"/>
        <w:numPr>
          <w:ilvl w:val="0"/>
          <w:numId w:val="2"/>
        </w:numPr>
        <w:bidi w:val="0"/>
        <w:ind w:right="0"/>
        <w:jc w:val="left"/>
        <w:rPr>
          <w:sz w:val="24"/>
          <w:szCs w:val="24"/>
          <w:rtl w:val="0"/>
          <w:lang w:val="en-US"/>
        </w:rPr>
      </w:pPr>
      <w:r>
        <w:rPr>
          <w:sz w:val="24"/>
          <w:szCs w:val="24"/>
          <w:rtl w:val="0"/>
          <w:lang w:val="en-US"/>
        </w:rPr>
        <w:t>Satan deceives through lies, causing us to miss God</w:t>
      </w:r>
      <w:r>
        <w:rPr>
          <w:sz w:val="24"/>
          <w:szCs w:val="24"/>
          <w:rtl w:val="0"/>
          <w:lang w:val="en-US"/>
        </w:rPr>
        <w:t>’</w:t>
      </w:r>
      <w:r>
        <w:rPr>
          <w:sz w:val="24"/>
          <w:szCs w:val="24"/>
          <w:rtl w:val="0"/>
          <w:lang w:val="en-US"/>
        </w:rPr>
        <w:t>s will, hence the need for Spiritual discernment.</w:t>
      </w:r>
    </w:p>
    <w:p>
      <w:pPr>
        <w:pStyle w:val="Heading 3"/>
        <w:numPr>
          <w:ilvl w:val="0"/>
          <w:numId w:val="4"/>
        </w:numPr>
        <w:bidi w:val="0"/>
        <w:ind w:right="0"/>
        <w:jc w:val="left"/>
        <w:rPr>
          <w:sz w:val="22"/>
          <w:szCs w:val="22"/>
          <w:rtl w:val="0"/>
          <w:lang w:val="en-US"/>
        </w:rPr>
      </w:pPr>
      <w:r>
        <w:rPr>
          <w:sz w:val="22"/>
          <w:szCs w:val="22"/>
          <w:rtl w:val="0"/>
          <w:lang w:val="en-US"/>
        </w:rPr>
        <w:t>He deceives us through lies, which we end up believing and upon which we act</w:t>
      </w:r>
    </w:p>
    <w:p>
      <w:pPr>
        <w:pStyle w:val="Normal.0"/>
      </w:pPr>
      <w:r>
        <w:rPr>
          <w:rtl w:val="0"/>
        </w:rPr>
        <w:t>Satan appeals to our core desires to try to get us to depart from God</w:t>
      </w:r>
      <w:r>
        <w:rPr>
          <w:rtl w:val="0"/>
        </w:rPr>
        <w:t>’</w:t>
      </w:r>
      <w:r>
        <w:rPr>
          <w:rtl w:val="0"/>
        </w:rPr>
        <w:t>s revealed will (Genesis 3, temptation of the Christ, 1 John 2).</w:t>
      </w:r>
    </w:p>
    <w:p>
      <w:pPr>
        <w:pStyle w:val="Heading 3"/>
        <w:numPr>
          <w:ilvl w:val="0"/>
          <w:numId w:val="4"/>
        </w:numPr>
        <w:bidi w:val="0"/>
        <w:ind w:right="0"/>
        <w:jc w:val="left"/>
        <w:rPr>
          <w:sz w:val="22"/>
          <w:szCs w:val="22"/>
          <w:rtl w:val="0"/>
          <w:lang w:val="en-US"/>
        </w:rPr>
      </w:pPr>
      <w:r>
        <w:rPr>
          <w:sz w:val="22"/>
          <w:szCs w:val="22"/>
          <w:rtl w:val="0"/>
          <w:lang w:val="en-US"/>
        </w:rPr>
        <w:t>Believing lies, we miss God</w:t>
      </w:r>
      <w:r>
        <w:rPr>
          <w:sz w:val="22"/>
          <w:szCs w:val="22"/>
          <w:rtl w:val="0"/>
          <w:lang w:val="en-US"/>
        </w:rPr>
        <w:t>’</w:t>
      </w:r>
      <w:r>
        <w:rPr>
          <w:sz w:val="22"/>
          <w:szCs w:val="22"/>
          <w:rtl w:val="0"/>
          <w:lang w:val="en-US"/>
        </w:rPr>
        <w:t>s will, and suffer negative consequences. Hence, we need knowledge, wisdom, and understanding from the Holy Spirit.</w:t>
      </w:r>
    </w:p>
    <w:p>
      <w:pPr>
        <w:pStyle w:val="Normal.0"/>
      </w:pPr>
      <w:r>
        <w:rPr>
          <w:rtl w:val="0"/>
        </w:rPr>
        <w:t>Knowledge: Knowing the relevant facts about God and us, and the relationships between them all (who, what, where, when)</w:t>
      </w:r>
    </w:p>
    <w:p>
      <w:pPr>
        <w:pStyle w:val="Normal.0"/>
      </w:pPr>
      <w:r>
        <w:rPr>
          <w:rtl w:val="0"/>
        </w:rPr>
        <w:t>Understanding: Being able to put things together, know consequences of actions, correctly understand things in context. (why)</w:t>
      </w:r>
    </w:p>
    <w:p>
      <w:pPr>
        <w:pStyle w:val="Normal.0"/>
      </w:pPr>
      <w:r>
        <w:rPr>
          <w:rtl w:val="0"/>
        </w:rPr>
        <w:t>Wisdom: Choosing the right objectives and the right means to obtaining them, ie pleasing God by doing His will. (how)</w:t>
      </w:r>
    </w:p>
    <w:p>
      <w:pPr>
        <w:pStyle w:val="Normal.0"/>
      </w:pPr>
      <w:r>
        <w:rPr>
          <w:rtl w:val="0"/>
        </w:rPr>
        <w:t>Discernment: Being able to distinguish right from wrong, truth from deception, God</w:t>
      </w:r>
      <w:r>
        <w:rPr>
          <w:rtl w:val="0"/>
        </w:rPr>
        <w:t>’</w:t>
      </w:r>
      <w:r>
        <w:rPr>
          <w:rtl w:val="0"/>
        </w:rPr>
        <w:t>s will from Satan</w:t>
      </w:r>
      <w:r>
        <w:rPr>
          <w:rtl w:val="0"/>
        </w:rPr>
        <w:t>’</w:t>
      </w:r>
      <w:r>
        <w:rPr>
          <w:rtl w:val="0"/>
        </w:rPr>
        <w:t>s/our will, and acting upon it.</w:t>
      </w:r>
    </w:p>
    <w:p>
      <w:pPr>
        <w:pStyle w:val="Heading 3"/>
        <w:numPr>
          <w:ilvl w:val="0"/>
          <w:numId w:val="4"/>
        </w:numPr>
        <w:bidi w:val="0"/>
        <w:ind w:right="0"/>
        <w:jc w:val="left"/>
        <w:rPr>
          <w:sz w:val="22"/>
          <w:szCs w:val="22"/>
          <w:rtl w:val="0"/>
          <w:lang w:val="en-US"/>
        </w:rPr>
      </w:pPr>
      <w:r>
        <w:rPr>
          <w:sz w:val="22"/>
          <w:szCs w:val="22"/>
          <w:rtl w:val="0"/>
          <w:lang w:val="en-US"/>
        </w:rPr>
        <w:t>The lies are about the character and the commands of God, and about the consequences of our actions</w:t>
      </w:r>
    </w:p>
    <w:p>
      <w:pPr>
        <w:pStyle w:val="Normal.0"/>
      </w:pPr>
      <w:r>
        <w:rPr>
          <w:rtl w:val="0"/>
        </w:rPr>
        <w:t>The bible contains many examples of people who started off ok. But then they got deceived, they believed a lie, and acted upon it. They missed God</w:t>
      </w:r>
      <w:r>
        <w:rPr>
          <w:rtl w:val="0"/>
        </w:rPr>
        <w:t>’</w:t>
      </w:r>
      <w:r>
        <w:rPr>
          <w:rtl w:val="0"/>
        </w:rPr>
        <w:t>s will and it always ended badly. For each of the following examples, ask yourself:</w:t>
      </w:r>
    </w:p>
    <w:p>
      <w:pPr>
        <w:pStyle w:val="Normal.0"/>
        <w:numPr>
          <w:ilvl w:val="0"/>
          <w:numId w:val="6"/>
        </w:numPr>
        <w:rPr>
          <w:lang w:val="en-US"/>
        </w:rPr>
      </w:pPr>
      <w:r>
        <w:rPr>
          <w:rtl w:val="0"/>
          <w:lang w:val="en-US"/>
        </w:rPr>
        <w:t>What are the people in this example missing? Is it knowledge, understanding, and/or wisdom, and/or understanding?</w:t>
      </w:r>
    </w:p>
    <w:p>
      <w:pPr>
        <w:pStyle w:val="Normal.0"/>
        <w:numPr>
          <w:ilvl w:val="0"/>
          <w:numId w:val="6"/>
        </w:numPr>
        <w:rPr>
          <w:lang w:val="en-US"/>
        </w:rPr>
      </w:pPr>
      <w:r>
        <w:rPr>
          <w:rtl w:val="0"/>
          <w:lang w:val="en-US"/>
        </w:rPr>
        <w:t>What core driver (power-security/significance, pleasure, possessions) did Satan use to deceive them?</w:t>
      </w:r>
    </w:p>
    <w:p>
      <w:pPr>
        <w:pStyle w:val="Normal.0"/>
        <w:numPr>
          <w:ilvl w:val="0"/>
          <w:numId w:val="6"/>
        </w:numPr>
        <w:rPr>
          <w:lang w:val="en-US"/>
        </w:rPr>
      </w:pPr>
      <w:r>
        <w:rPr>
          <w:rtl w:val="0"/>
          <w:lang w:val="en-US"/>
        </w:rPr>
        <w:t>What would it look like in my life, if Satan were to use similar tactics to deceive me?</w:t>
      </w:r>
    </w:p>
    <w:p>
      <w:pPr>
        <w:pStyle w:val="Normal.0"/>
        <w:numPr>
          <w:ilvl w:val="0"/>
          <w:numId w:val="6"/>
        </w:numPr>
        <w:rPr>
          <w:lang w:val="en-US"/>
        </w:rPr>
      </w:pPr>
      <w:r>
        <w:rPr>
          <w:rtl w:val="0"/>
          <w:lang w:val="en-US"/>
        </w:rPr>
        <w:t>What can I learn from this example to improve my own discernment and be less likely to be deceived by Satan?</w:t>
      </w:r>
    </w:p>
    <w:p>
      <w:pPr>
        <w:pStyle w:val="Normal.0"/>
      </w:pPr>
    </w:p>
    <w:tbl>
      <w:tblPr>
        <w:tblW w:w="1083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48"/>
        <w:gridCol w:w="2970"/>
        <w:gridCol w:w="2708"/>
        <w:gridCol w:w="2710"/>
      </w:tblGrid>
      <w:tr>
        <w:tblPrEx>
          <w:shd w:val="clear" w:color="auto" w:fill="ced7e7"/>
        </w:tblPrEx>
        <w:trPr>
          <w:trHeight w:val="227" w:hRule="atLeast"/>
        </w:trPr>
        <w:tc>
          <w:tcPr>
            <w:tcW w:type="dxa" w:w="2448"/>
            <w:tcBorders>
              <w:top w:val="nil"/>
              <w:left w:val="nil"/>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Example</w:t>
            </w:r>
          </w:p>
        </w:tc>
        <w:tc>
          <w:tcPr>
            <w:tcW w:type="dxa" w:w="2970"/>
            <w:tcBorders>
              <w:top w:val="nil"/>
              <w:left w:val="single" w:color="000000" w:sz="12" w:space="0" w:shadow="0" w:frame="0"/>
              <w:bottom w:val="single" w:color="000000" w:sz="12" w:space="0" w:shadow="0" w:frame="0"/>
              <w:right w:val="nil"/>
            </w:tcBorders>
            <w:shd w:val="clear" w:color="auto" w:fill="auto"/>
            <w:tcMar>
              <w:top w:type="dxa" w:w="80"/>
              <w:left w:type="dxa" w:w="80"/>
              <w:bottom w:type="dxa" w:w="80"/>
              <w:right w:type="dxa" w:w="80"/>
            </w:tcMar>
            <w:vAlign w:val="top"/>
          </w:tcPr>
          <w:p>
            <w:pPr>
              <w:pStyle w:val="Normal.0"/>
            </w:pPr>
            <w:r>
              <w:rPr>
                <w:b w:val="1"/>
                <w:bCs w:val="1"/>
                <w:rtl w:val="0"/>
                <w:lang w:val="en-US"/>
              </w:rPr>
              <w:t>Lie</w:t>
            </w:r>
          </w:p>
        </w:tc>
        <w:tc>
          <w:tcPr>
            <w:tcW w:type="dxa" w:w="2708"/>
            <w:tcBorders>
              <w:top w:val="nil"/>
              <w:left w:val="nil"/>
              <w:bottom w:val="single" w:color="000000" w:sz="12" w:space="0" w:shadow="0" w:frame="0"/>
              <w:right w:val="nil"/>
            </w:tcBorders>
            <w:shd w:val="clear" w:color="auto" w:fill="auto"/>
            <w:tcMar>
              <w:top w:type="dxa" w:w="80"/>
              <w:left w:type="dxa" w:w="80"/>
              <w:bottom w:type="dxa" w:w="80"/>
              <w:right w:type="dxa" w:w="80"/>
            </w:tcMar>
            <w:vAlign w:val="top"/>
          </w:tcPr>
          <w:p>
            <w:pPr>
              <w:pStyle w:val="Normal.0"/>
            </w:pPr>
            <w:r>
              <w:rPr>
                <w:b w:val="1"/>
                <w:bCs w:val="1"/>
                <w:rtl w:val="0"/>
                <w:lang w:val="en-US"/>
              </w:rPr>
              <w:t>Character/Command of God</w:t>
            </w:r>
          </w:p>
        </w:tc>
        <w:tc>
          <w:tcPr>
            <w:tcW w:type="dxa" w:w="2709"/>
            <w:tcBorders>
              <w:top w:val="nil"/>
              <w:left w:val="nil"/>
              <w:bottom w:val="single" w:color="000000" w:sz="12" w:space="0" w:shadow="0" w:frame="0"/>
              <w:right w:val="nil"/>
            </w:tcBorders>
            <w:shd w:val="clear" w:color="auto" w:fill="auto"/>
            <w:tcMar>
              <w:top w:type="dxa" w:w="80"/>
              <w:left w:type="dxa" w:w="80"/>
              <w:bottom w:type="dxa" w:w="80"/>
              <w:right w:type="dxa" w:w="80"/>
            </w:tcMar>
            <w:vAlign w:val="top"/>
          </w:tcPr>
          <w:p>
            <w:pPr>
              <w:pStyle w:val="Normal.0"/>
            </w:pPr>
            <w:r>
              <w:rPr>
                <w:b w:val="1"/>
                <w:bCs w:val="1"/>
                <w:rtl w:val="0"/>
                <w:lang w:val="en-US"/>
              </w:rPr>
              <w:t>Consequence</w:t>
            </w:r>
          </w:p>
        </w:tc>
      </w:tr>
      <w:tr>
        <w:tblPrEx>
          <w:shd w:val="clear" w:color="auto" w:fill="ced7e7"/>
        </w:tblPrEx>
        <w:trPr>
          <w:trHeight w:val="449" w:hRule="atLeast"/>
        </w:trPr>
        <w:tc>
          <w:tcPr>
            <w:tcW w:type="dxa" w:w="2448"/>
            <w:tcBorders>
              <w:top w:val="single" w:color="000000" w:sz="12" w:space="0" w:shadow="0" w:frame="0"/>
              <w:left w:val="nil"/>
              <w:bottom w:val="dotted" w:color="000000" w:sz="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Adam and Eve (Gen 3)</w:t>
            </w:r>
          </w:p>
        </w:tc>
        <w:tc>
          <w:tcPr>
            <w:tcW w:type="dxa" w:w="2970"/>
            <w:tcBorders>
              <w:top w:val="single" w:color="000000" w:sz="12" w:space="0" w:shadow="0" w:frame="0"/>
              <w:left w:val="single" w:color="000000" w:sz="12" w:space="0" w:shadow="0" w:frame="0"/>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You will not die but become like God</w:t>
            </w:r>
          </w:p>
        </w:tc>
        <w:tc>
          <w:tcPr>
            <w:tcW w:type="dxa" w:w="2708"/>
            <w:tcBorders>
              <w:top w:val="single" w:color="000000" w:sz="1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 xml:space="preserve">God means what He says. </w:t>
            </w:r>
            <w:r>
              <w:rPr>
                <w:i w:val="1"/>
                <w:iCs w:val="1"/>
                <w:rtl w:val="0"/>
                <w:lang w:val="en-US"/>
              </w:rPr>
              <w:t>Do not eat from the tree.</w:t>
            </w:r>
          </w:p>
        </w:tc>
        <w:tc>
          <w:tcPr>
            <w:tcW w:type="dxa" w:w="2709"/>
            <w:tcBorders>
              <w:top w:val="single" w:color="000000" w:sz="1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Sin and death came into the world. They died.</w:t>
            </w:r>
          </w:p>
        </w:tc>
      </w:tr>
      <w:tr>
        <w:tblPrEx>
          <w:shd w:val="clear" w:color="auto" w:fill="ced7e7"/>
        </w:tblPrEx>
        <w:trPr>
          <w:trHeight w:val="437" w:hRule="atLeast"/>
        </w:trPr>
        <w:tc>
          <w:tcPr>
            <w:tcW w:type="dxa" w:w="2448"/>
            <w:tcBorders>
              <w:top w:val="dotted" w:color="000000" w:sz="2" w:space="0" w:shadow="0" w:frame="0"/>
              <w:left w:val="nil"/>
              <w:bottom w:val="dotted" w:color="000000" w:sz="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2 Million Israelites as Kadesh Barnea (Num 13)</w:t>
            </w:r>
          </w:p>
        </w:tc>
        <w:tc>
          <w:tcPr>
            <w:tcW w:type="dxa" w:w="2970"/>
            <w:tcBorders>
              <w:top w:val="dotted" w:color="000000" w:sz="2" w:space="0" w:shadow="0" w:frame="0"/>
              <w:left w:val="single" w:color="000000" w:sz="12" w:space="0" w:shadow="0" w:frame="0"/>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We will die and our wives and children will be taken as plunder</w:t>
            </w:r>
          </w:p>
        </w:tc>
        <w:tc>
          <w:tcPr>
            <w:tcW w:type="dxa" w:w="2708"/>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 xml:space="preserve">God is able to win battles. </w:t>
            </w:r>
            <w:r>
              <w:rPr>
                <w:i w:val="1"/>
                <w:iCs w:val="1"/>
                <w:rtl w:val="0"/>
                <w:lang w:val="en-US"/>
              </w:rPr>
              <w:t>I will give you this land.</w:t>
            </w:r>
          </w:p>
        </w:tc>
        <w:tc>
          <w:tcPr>
            <w:tcW w:type="dxa" w:w="2709"/>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No entrance into the promised land, died in the dessert</w:t>
            </w:r>
          </w:p>
        </w:tc>
      </w:tr>
      <w:tr>
        <w:tblPrEx>
          <w:shd w:val="clear" w:color="auto" w:fill="ced7e7"/>
        </w:tblPrEx>
        <w:trPr>
          <w:trHeight w:val="437" w:hRule="atLeast"/>
        </w:trPr>
        <w:tc>
          <w:tcPr>
            <w:tcW w:type="dxa" w:w="2448"/>
            <w:tcBorders>
              <w:top w:val="dotted" w:color="000000" w:sz="2" w:space="0" w:shadow="0" w:frame="0"/>
              <w:left w:val="nil"/>
              <w:bottom w:val="dotted" w:color="000000" w:sz="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Saul (1 Sam 10, 13)</w:t>
            </w:r>
          </w:p>
        </w:tc>
        <w:tc>
          <w:tcPr>
            <w:tcW w:type="dxa" w:w="2970"/>
            <w:tcBorders>
              <w:top w:val="dotted" w:color="000000" w:sz="2" w:space="0" w:shadow="0" w:frame="0"/>
              <w:left w:val="single" w:color="000000" w:sz="12" w:space="0" w:shadow="0" w:frame="0"/>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Samuel won</w:t>
            </w:r>
            <w:r>
              <w:rPr>
                <w:rtl w:val="0"/>
                <w:lang w:val="en-US"/>
              </w:rPr>
              <w:t>’</w:t>
            </w:r>
            <w:r>
              <w:rPr>
                <w:rtl w:val="0"/>
                <w:lang w:val="en-US"/>
              </w:rPr>
              <w:t>t show up, I have to act now</w:t>
            </w:r>
          </w:p>
        </w:tc>
        <w:tc>
          <w:tcPr>
            <w:tcW w:type="dxa" w:w="2708"/>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 xml:space="preserve">God saves. </w:t>
            </w:r>
            <w:r>
              <w:rPr>
                <w:i w:val="1"/>
                <w:iCs w:val="1"/>
                <w:rtl w:val="0"/>
                <w:lang w:val="en-US"/>
              </w:rPr>
              <w:t>Wait 7 days.</w:t>
            </w:r>
          </w:p>
        </w:tc>
        <w:tc>
          <w:tcPr>
            <w:tcW w:type="dxa" w:w="2709"/>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Lost the kingship</w:t>
            </w:r>
          </w:p>
        </w:tc>
      </w:tr>
      <w:tr>
        <w:tblPrEx>
          <w:shd w:val="clear" w:color="auto" w:fill="ced7e7"/>
        </w:tblPrEx>
        <w:trPr>
          <w:trHeight w:val="437" w:hRule="atLeast"/>
        </w:trPr>
        <w:tc>
          <w:tcPr>
            <w:tcW w:type="dxa" w:w="2448"/>
            <w:tcBorders>
              <w:top w:val="dotted" w:color="000000" w:sz="2" w:space="0" w:shadow="0" w:frame="0"/>
              <w:left w:val="nil"/>
              <w:bottom w:val="dotted" w:color="000000" w:sz="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David (2 Sam 11, 12)</w:t>
            </w:r>
          </w:p>
        </w:tc>
        <w:tc>
          <w:tcPr>
            <w:tcW w:type="dxa" w:w="2970"/>
            <w:tcBorders>
              <w:top w:val="dotted" w:color="000000" w:sz="2" w:space="0" w:shadow="0" w:frame="0"/>
              <w:left w:val="single" w:color="000000" w:sz="12" w:space="0" w:shadow="0" w:frame="0"/>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I have to kill Uriah to cover up my affair with Bathsheba</w:t>
            </w:r>
          </w:p>
        </w:tc>
        <w:tc>
          <w:tcPr>
            <w:tcW w:type="dxa" w:w="2708"/>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God gives what</w:t>
            </w:r>
            <w:r>
              <w:rPr>
                <w:rtl w:val="0"/>
                <w:lang w:val="en-US"/>
              </w:rPr>
              <w:t>’</w:t>
            </w:r>
            <w:r>
              <w:rPr>
                <w:rtl w:val="0"/>
                <w:lang w:val="en-US"/>
              </w:rPr>
              <w:t xml:space="preserve">s best when its best. </w:t>
            </w:r>
            <w:r>
              <w:rPr>
                <w:i w:val="1"/>
                <w:iCs w:val="1"/>
                <w:rtl w:val="0"/>
                <w:lang w:val="en-US"/>
              </w:rPr>
              <w:t>Do not murder.</w:t>
            </w:r>
          </w:p>
        </w:tc>
        <w:tc>
          <w:tcPr>
            <w:tcW w:type="dxa" w:w="2709"/>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 xml:space="preserve">His son died, someone else would sleep with his wives </w:t>
            </w:r>
          </w:p>
        </w:tc>
      </w:tr>
      <w:tr>
        <w:tblPrEx>
          <w:shd w:val="clear" w:color="auto" w:fill="ced7e7"/>
        </w:tblPrEx>
        <w:trPr>
          <w:trHeight w:val="439" w:hRule="atLeast"/>
        </w:trPr>
        <w:tc>
          <w:tcPr>
            <w:tcW w:type="dxa" w:w="2448"/>
            <w:tcBorders>
              <w:top w:val="dotted" w:color="000000" w:sz="2" w:space="0" w:shadow="0" w:frame="0"/>
              <w:left w:val="nil"/>
              <w:bottom w:val="dotted" w:color="000000" w:sz="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Solomon (Deut 17, 1 Kings 10, 11)</w:t>
            </w:r>
          </w:p>
        </w:tc>
        <w:tc>
          <w:tcPr>
            <w:tcW w:type="dxa" w:w="2970"/>
            <w:tcBorders>
              <w:top w:val="dotted" w:color="000000" w:sz="2" w:space="0" w:shadow="0" w:frame="0"/>
              <w:left w:val="single" w:color="000000" w:sz="12" w:space="0" w:shadow="0" w:frame="0"/>
              <w:bottom w:val="dotted" w:color="000000" w:sz="4"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I have to please my wives and their gods</w:t>
            </w:r>
          </w:p>
        </w:tc>
        <w:tc>
          <w:tcPr>
            <w:tcW w:type="dxa" w:w="2708"/>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 xml:space="preserve">God is a jealous god. </w:t>
            </w:r>
            <w:r>
              <w:rPr>
                <w:i w:val="1"/>
                <w:iCs w:val="1"/>
                <w:rtl w:val="0"/>
                <w:lang w:val="en-US"/>
              </w:rPr>
              <w:t>Do not have other gods before me.</w:t>
            </w:r>
          </w:p>
        </w:tc>
        <w:tc>
          <w:tcPr>
            <w:tcW w:type="dxa" w:w="2709"/>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Lost 10 tribes of the kingdom (after his death)</w:t>
            </w:r>
          </w:p>
        </w:tc>
      </w:tr>
      <w:tr>
        <w:tblPrEx>
          <w:shd w:val="clear" w:color="auto" w:fill="ced7e7"/>
        </w:tblPrEx>
        <w:trPr>
          <w:trHeight w:val="439" w:hRule="atLeast"/>
        </w:trPr>
        <w:tc>
          <w:tcPr>
            <w:tcW w:type="dxa" w:w="2448"/>
            <w:tcBorders>
              <w:top w:val="dotted" w:color="000000" w:sz="2" w:space="0" w:shadow="0" w:frame="0"/>
              <w:left w:val="nil"/>
              <w:bottom w:val="dotted" w:color="000000" w:sz="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Asa (2 Chron 15, 16)</w:t>
            </w:r>
          </w:p>
        </w:tc>
        <w:tc>
          <w:tcPr>
            <w:tcW w:type="dxa" w:w="2970"/>
            <w:tcBorders>
              <w:top w:val="dotted" w:color="000000" w:sz="4" w:space="0" w:shadow="0" w:frame="0"/>
              <w:left w:val="single" w:color="000000" w:sz="12" w:space="0" w:shadow="0" w:frame="0"/>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I have to get help from the king of Syria/Aram/Damascus</w:t>
            </w:r>
          </w:p>
        </w:tc>
        <w:tc>
          <w:tcPr>
            <w:tcW w:type="dxa" w:w="2708"/>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 xml:space="preserve">God wants us to trust in Him alone.  </w:t>
            </w:r>
            <w:r>
              <w:rPr>
                <w:i w:val="1"/>
                <w:iCs w:val="1"/>
                <w:rtl w:val="0"/>
                <w:lang w:val="en-US"/>
              </w:rPr>
              <w:t>Woe to those wo trust...</w:t>
            </w:r>
          </w:p>
        </w:tc>
        <w:tc>
          <w:tcPr>
            <w:tcW w:type="dxa" w:w="2709"/>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From now on, he had war, God no longer protected peace</w:t>
            </w:r>
          </w:p>
        </w:tc>
      </w:tr>
      <w:tr>
        <w:tblPrEx>
          <w:shd w:val="clear" w:color="auto" w:fill="ced7e7"/>
        </w:tblPrEx>
        <w:trPr>
          <w:trHeight w:val="439" w:hRule="atLeast"/>
        </w:trPr>
        <w:tc>
          <w:tcPr>
            <w:tcW w:type="dxa" w:w="2448"/>
            <w:tcBorders>
              <w:top w:val="dotted" w:color="000000" w:sz="2" w:space="0" w:shadow="0" w:frame="0"/>
              <w:left w:val="nil"/>
              <w:bottom w:val="dotted" w:color="000000" w:sz="2"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Pharisees (John 11)</w:t>
            </w:r>
          </w:p>
        </w:tc>
        <w:tc>
          <w:tcPr>
            <w:tcW w:type="dxa" w:w="2970"/>
            <w:tcBorders>
              <w:top w:val="dotted" w:color="000000" w:sz="2" w:space="0" w:shadow="0" w:frame="0"/>
              <w:left w:val="single" w:color="000000" w:sz="12" w:space="0" w:shadow="0" w:frame="0"/>
              <w:bottom w:val="dotted" w:color="000000" w:sz="4"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We should kill Jesus to protect our place and nation</w:t>
            </w:r>
          </w:p>
        </w:tc>
        <w:tc>
          <w:tcPr>
            <w:tcW w:type="dxa" w:w="2708"/>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 xml:space="preserve">Jesus is the Messiah. </w:t>
            </w:r>
            <w:r>
              <w:rPr>
                <w:i w:val="1"/>
                <w:iCs w:val="1"/>
                <w:rtl w:val="0"/>
                <w:lang w:val="en-US"/>
              </w:rPr>
              <w:t>This is my Son, whom I love.</w:t>
            </w:r>
            <w:r>
              <w:rPr>
                <w:rtl w:val="0"/>
                <w:lang w:val="en-US"/>
              </w:rPr>
              <w:t xml:space="preserve"> </w:t>
            </w:r>
          </w:p>
        </w:tc>
        <w:tc>
          <w:tcPr>
            <w:tcW w:type="dxa" w:w="2709"/>
            <w:tcBorders>
              <w:top w:val="dotted" w:color="000000" w:sz="2" w:space="0" w:shadow="0" w:frame="0"/>
              <w:left w:val="nil"/>
              <w:bottom w:val="dotted" w:color="000000" w:sz="2"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They rejected and crucified the Messiah.</w:t>
            </w:r>
          </w:p>
        </w:tc>
      </w:tr>
      <w:tr>
        <w:tblPrEx>
          <w:shd w:val="clear" w:color="auto" w:fill="ced7e7"/>
        </w:tblPrEx>
        <w:trPr>
          <w:trHeight w:val="442" w:hRule="atLeast"/>
        </w:trPr>
        <w:tc>
          <w:tcPr>
            <w:tcW w:type="dxa" w:w="2448"/>
            <w:tcBorders>
              <w:top w:val="dotted" w:color="000000" w:sz="2" w:space="0" w:shadow="0" w:frame="0"/>
              <w:left w:val="nil"/>
              <w:bottom w:val="dotted"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Peter (John 13, 18, 21)</w:t>
            </w:r>
          </w:p>
        </w:tc>
        <w:tc>
          <w:tcPr>
            <w:tcW w:type="dxa" w:w="2970"/>
            <w:tcBorders>
              <w:top w:val="dotted" w:color="000000" w:sz="4" w:space="0" w:shadow="0" w:frame="0"/>
              <w:left w:val="single" w:color="000000" w:sz="12" w:space="0" w:shadow="0" w:frame="0"/>
              <w:bottom w:val="dotted" w:color="000000" w:sz="4"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If I deny knowing Jesus, I will be safe.</w:t>
            </w:r>
          </w:p>
        </w:tc>
        <w:tc>
          <w:tcPr>
            <w:tcW w:type="dxa" w:w="2708"/>
            <w:tcBorders>
              <w:top w:val="dotted" w:color="000000" w:sz="2" w:space="0" w:shadow="0" w:frame="0"/>
              <w:left w:val="nil"/>
              <w:bottom w:val="dotted" w:color="000000" w:sz="4"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 xml:space="preserve">God protects. </w:t>
            </w:r>
            <w:r>
              <w:rPr>
                <w:i w:val="1"/>
                <w:iCs w:val="1"/>
                <w:rtl w:val="0"/>
                <w:lang w:val="en-US"/>
              </w:rPr>
              <w:t>Love God first. He who loses his life</w:t>
            </w:r>
            <w:r>
              <w:rPr>
                <w:i w:val="1"/>
                <w:iCs w:val="1"/>
                <w:rtl w:val="0"/>
                <w:lang w:val="en-US"/>
              </w:rPr>
              <w:t>…</w:t>
            </w:r>
          </w:p>
        </w:tc>
        <w:tc>
          <w:tcPr>
            <w:tcW w:type="dxa" w:w="2709"/>
            <w:tcBorders>
              <w:top w:val="dotted" w:color="000000" w:sz="2" w:space="0" w:shadow="0" w:frame="0"/>
              <w:left w:val="nil"/>
              <w:bottom w:val="dotted" w:color="000000" w:sz="4"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Shame, Jesus had to restore the damaged relationship.</w:t>
            </w:r>
          </w:p>
        </w:tc>
      </w:tr>
      <w:tr>
        <w:tblPrEx>
          <w:shd w:val="clear" w:color="auto" w:fill="ced7e7"/>
        </w:tblPrEx>
        <w:trPr>
          <w:trHeight w:val="442" w:hRule="atLeast"/>
        </w:trPr>
        <w:tc>
          <w:tcPr>
            <w:tcW w:type="dxa" w:w="2448"/>
            <w:tcBorders>
              <w:top w:val="dotted" w:color="000000" w:sz="4" w:space="0" w:shadow="0" w:frame="0"/>
              <w:left w:val="nil"/>
              <w:bottom w:val="dotted"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Ananias and Sapphira (Acts 5)</w:t>
            </w:r>
          </w:p>
        </w:tc>
        <w:tc>
          <w:tcPr>
            <w:tcW w:type="dxa" w:w="2970"/>
            <w:tcBorders>
              <w:top w:val="dotted" w:color="000000" w:sz="4" w:space="0" w:shadow="0" w:frame="0"/>
              <w:left w:val="single" w:color="000000" w:sz="12" w:space="0" w:shadow="0" w:frame="0"/>
              <w:bottom w:val="dotted" w:color="000000" w:sz="4"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We can secretly keep some of this money ourselves and enjoy it.</w:t>
            </w:r>
          </w:p>
        </w:tc>
        <w:tc>
          <w:tcPr>
            <w:tcW w:type="dxa" w:w="2708"/>
            <w:tcBorders>
              <w:top w:val="dotted" w:color="000000" w:sz="4" w:space="0" w:shadow="0" w:frame="0"/>
              <w:left w:val="nil"/>
              <w:bottom w:val="dotted" w:color="000000" w:sz="4"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 xml:space="preserve">God knows everything. </w:t>
            </w:r>
            <w:r>
              <w:rPr>
                <w:i w:val="1"/>
                <w:iCs w:val="1"/>
                <w:rtl w:val="0"/>
                <w:lang w:val="en-US"/>
              </w:rPr>
              <w:t>Do not lie.</w:t>
            </w:r>
          </w:p>
        </w:tc>
        <w:tc>
          <w:tcPr>
            <w:tcW w:type="dxa" w:w="2709"/>
            <w:tcBorders>
              <w:top w:val="dotted" w:color="000000" w:sz="4" w:space="0" w:shadow="0" w:frame="0"/>
              <w:left w:val="nil"/>
              <w:bottom w:val="dotted" w:color="000000" w:sz="4" w:space="0" w:shadow="0" w:frame="0"/>
              <w:right w:val="nil"/>
            </w:tcBorders>
            <w:shd w:val="clear" w:color="auto" w:fill="auto"/>
            <w:tcMar>
              <w:top w:type="dxa" w:w="80"/>
              <w:left w:type="dxa" w:w="80"/>
              <w:bottom w:type="dxa" w:w="80"/>
              <w:right w:type="dxa" w:w="80"/>
            </w:tcMar>
            <w:vAlign w:val="top"/>
          </w:tcPr>
          <w:p>
            <w:pPr>
              <w:pStyle w:val="Normal.0"/>
            </w:pPr>
            <w:r>
              <w:rPr>
                <w:rtl w:val="0"/>
                <w:lang w:val="en-US"/>
              </w:rPr>
              <w:t>They died on the spot.</w:t>
            </w:r>
          </w:p>
        </w:tc>
      </w:tr>
      <w:tr>
        <w:tblPrEx>
          <w:shd w:val="clear" w:color="auto" w:fill="ced7e7"/>
        </w:tblPrEx>
        <w:trPr>
          <w:trHeight w:val="437" w:hRule="atLeast"/>
        </w:trPr>
        <w:tc>
          <w:tcPr>
            <w:tcW w:type="dxa" w:w="2448"/>
            <w:tcBorders>
              <w:top w:val="dotted" w:color="000000" w:sz="4" w:space="0" w:shadow="0" w:frame="0"/>
              <w:left w:val="nil"/>
              <w:bottom w:val="nil"/>
              <w:right w:val="single" w:color="000000" w:sz="12" w:space="0" w:shadow="0" w:frame="0"/>
            </w:tcBorders>
            <w:shd w:val="clear" w:color="auto" w:fill="auto"/>
            <w:tcMar>
              <w:top w:type="dxa" w:w="80"/>
              <w:left w:type="dxa" w:w="80"/>
              <w:bottom w:type="dxa" w:w="80"/>
              <w:right w:type="dxa" w:w="80"/>
            </w:tcMar>
            <w:vAlign w:val="top"/>
          </w:tcPr>
          <w:p>
            <w:pPr>
              <w:pStyle w:val="Normal.0"/>
            </w:pPr>
            <w:r>
              <w:rPr>
                <w:b w:val="1"/>
                <w:bCs w:val="1"/>
                <w:rtl w:val="0"/>
                <w:lang w:val="en-US"/>
              </w:rPr>
              <w:t>Demas (Col 4:14, Philemon 24, 2 Tim 4:10)</w:t>
            </w:r>
          </w:p>
        </w:tc>
        <w:tc>
          <w:tcPr>
            <w:tcW w:type="dxa" w:w="2970"/>
            <w:tcBorders>
              <w:top w:val="dotted" w:color="000000" w:sz="4" w:space="0" w:shadow="0" w:frame="0"/>
              <w:left w:val="single" w:color="000000" w:sz="12" w:space="0" w:shadow="0" w:frame="0"/>
              <w:bottom w:val="nil"/>
              <w:right w:val="nil"/>
            </w:tcBorders>
            <w:shd w:val="clear" w:color="auto" w:fill="auto"/>
            <w:tcMar>
              <w:top w:type="dxa" w:w="80"/>
              <w:left w:type="dxa" w:w="80"/>
              <w:bottom w:type="dxa" w:w="80"/>
              <w:right w:type="dxa" w:w="80"/>
            </w:tcMar>
            <w:vAlign w:val="top"/>
          </w:tcPr>
          <w:p>
            <w:pPr>
              <w:pStyle w:val="Normal.0"/>
            </w:pPr>
            <w:r>
              <w:rPr>
                <w:rtl w:val="0"/>
                <w:lang w:val="en-US"/>
              </w:rPr>
              <w:t>This apostleship is not worth it, the world has more to offer.</w:t>
            </w:r>
          </w:p>
        </w:tc>
        <w:tc>
          <w:tcPr>
            <w:tcW w:type="dxa" w:w="2708"/>
            <w:tcBorders>
              <w:top w:val="dotted"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pPr>
            <w:r>
              <w:rPr>
                <w:rtl w:val="0"/>
                <w:lang w:val="en-US"/>
              </w:rPr>
              <w:t xml:space="preserve">God does reward our labor. </w:t>
            </w:r>
            <w:r>
              <w:rPr>
                <w:i w:val="1"/>
                <w:iCs w:val="1"/>
                <w:rtl w:val="0"/>
                <w:lang w:val="en-US"/>
              </w:rPr>
              <w:t>Do not love the world.</w:t>
            </w:r>
          </w:p>
        </w:tc>
        <w:tc>
          <w:tcPr>
            <w:tcW w:type="dxa" w:w="2709"/>
            <w:tcBorders>
              <w:top w:val="dotted"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pPr>
            <w:r>
              <w:rPr>
                <w:rtl w:val="0"/>
                <w:lang w:val="en-US"/>
              </w:rPr>
              <w:t>Loss of reward.</w:t>
            </w:r>
          </w:p>
        </w:tc>
      </w:tr>
    </w:tbl>
    <w:p>
      <w:pPr>
        <w:pStyle w:val="Normal.0"/>
        <w:widowControl w:val="0"/>
      </w:pPr>
    </w:p>
    <w:p>
      <w:pPr>
        <w:pStyle w:val="Normal.0"/>
      </w:pPr>
    </w:p>
    <w:p>
      <w:pPr>
        <w:pStyle w:val="Normal.0"/>
      </w:pPr>
      <w:r>
        <w:rPr>
          <w:rtl w:val="0"/>
        </w:rPr>
        <w:t xml:space="preserve">We also, if we do not develop discernment, will end up being deceived. </w:t>
      </w:r>
    </w:p>
    <w:p>
      <w:pPr>
        <w:pStyle w:val="Normal.0"/>
        <w:rPr>
          <w:color w:val="000000"/>
          <w:u w:color="000000"/>
        </w:rPr>
      </w:pPr>
      <w:r>
        <w:rPr>
          <w:color w:val="000000"/>
          <w:u w:color="000000"/>
          <w:rtl w:val="0"/>
          <w:lang w:val="en-US"/>
        </w:rPr>
        <w:t>The Spirit of truth uses the Word of God to produce in us the mind of Christ.</w:t>
      </w:r>
    </w:p>
    <w:p>
      <w:pPr>
        <w:pStyle w:val="Heading 2"/>
      </w:pPr>
      <w:r>
        <w:rPr>
          <w:rtl w:val="0"/>
        </w:rPr>
        <w:t>Questions for Reflection/Discussion/Response</w:t>
      </w:r>
    </w:p>
    <w:p>
      <w:pPr>
        <w:pStyle w:val="Normal.0"/>
        <w:numPr>
          <w:ilvl w:val="0"/>
          <w:numId w:val="8"/>
        </w:numPr>
        <w:rPr>
          <w:lang w:val="en-US"/>
        </w:rPr>
      </w:pPr>
      <w:r>
        <w:rPr>
          <w:rtl w:val="0"/>
          <w:lang w:val="en-US"/>
        </w:rPr>
        <w:t>If we are deceived, is it possible for us to know it? If we don</w:t>
      </w:r>
      <w:r>
        <w:rPr>
          <w:rtl w:val="0"/>
          <w:lang w:val="en-US"/>
        </w:rPr>
        <w:t>’</w:t>
      </w:r>
      <w:r>
        <w:rPr>
          <w:rtl w:val="0"/>
          <w:lang w:val="en-US"/>
        </w:rPr>
        <w:t>t know it, can we be held responsible?</w:t>
      </w:r>
    </w:p>
    <w:p>
      <w:pPr>
        <w:pStyle w:val="Normal.0"/>
        <w:numPr>
          <w:ilvl w:val="0"/>
          <w:numId w:val="8"/>
        </w:numPr>
        <w:rPr>
          <w:lang w:val="en-US"/>
        </w:rPr>
      </w:pPr>
      <w:r>
        <w:rPr>
          <w:rtl w:val="0"/>
          <w:lang w:val="en-US"/>
        </w:rPr>
        <w:t>Does God view sin as a result of being deceived the same as willful sin? Why / why not?</w:t>
      </w:r>
    </w:p>
    <w:p>
      <w:pPr>
        <w:pStyle w:val="Normal.0"/>
        <w:numPr>
          <w:ilvl w:val="0"/>
          <w:numId w:val="8"/>
        </w:numPr>
        <w:rPr>
          <w:lang w:val="en-US"/>
        </w:rPr>
      </w:pPr>
      <w:r>
        <w:rPr>
          <w:rtl w:val="0"/>
          <w:lang w:val="en-US"/>
        </w:rPr>
        <w:t>Do you know of biblical examples where Satan tried to deceive people but they were able to counter his lies? What helped?</w:t>
      </w:r>
    </w:p>
    <w:p>
      <w:pPr>
        <w:pStyle w:val="Normal.0"/>
        <w:numPr>
          <w:ilvl w:val="0"/>
          <w:numId w:val="8"/>
        </w:numPr>
        <w:rPr>
          <w:lang w:val="en-US"/>
        </w:rPr>
      </w:pPr>
      <w:r>
        <w:rPr>
          <w:rtl w:val="0"/>
          <w:lang w:val="en-US"/>
        </w:rPr>
        <w:t>How do knowledge, wisdom, understanding, and discernment relate to each other? Which one is the most important?</w:t>
      </w:r>
    </w:p>
    <w:p>
      <w:pPr>
        <w:pStyle w:val="Normal.0"/>
        <w:numPr>
          <w:ilvl w:val="0"/>
          <w:numId w:val="8"/>
        </w:numPr>
        <w:rPr>
          <w:lang w:val="en-US"/>
        </w:rPr>
      </w:pPr>
      <w:r>
        <w:rPr>
          <w:rtl w:val="0"/>
          <w:lang w:val="en-US"/>
        </w:rPr>
        <w:t>What do you think are some of Satan</w:t>
      </w:r>
      <w:r>
        <w:rPr>
          <w:rtl w:val="0"/>
          <w:lang w:val="en-US"/>
        </w:rPr>
        <w:t>’</w:t>
      </w:r>
      <w:r>
        <w:rPr>
          <w:rtl w:val="0"/>
          <w:lang w:val="en-US"/>
        </w:rPr>
        <w:t>s favorite lies to get you off-track? How do you guard against them?</w:t>
      </w:r>
    </w:p>
    <w:sectPr>
      <w:headerReference w:type="default" r:id="rId4"/>
      <w:footerReference w:type="default" r:id="rId5"/>
      <w:pgSz w:w="12240" w:h="15840" w:orient="portrait"/>
      <w:pgMar w:top="540" w:right="900" w:bottom="54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5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9"/>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32"/>
      <w:position w:val="0"/>
      <w:sz w:val="32"/>
      <w:szCs w:val="32"/>
      <w:u w:val="none" w:color="000000"/>
      <w:vertAlign w:val="baseline"/>
      <w:lang w:val="en-US"/>
    </w:rPr>
  </w:style>
  <w:style w:type="paragraph" w:styleId="Heading 2">
    <w:name w:val="Heading 2"/>
    <w:next w:val="Normal.0"/>
    <w:pPr>
      <w:keepNext w:val="1"/>
      <w:keepLines w:val="0"/>
      <w:pageBreakBefore w:val="0"/>
      <w:widowControl w:val="1"/>
      <w:shd w:val="clear" w:color="auto" w:fill="auto"/>
      <w:suppressAutoHyphens w:val="0"/>
      <w:bidi w:val="0"/>
      <w:spacing w:before="240" w:after="120" w:line="240" w:lineRule="auto"/>
      <w:ind w:left="0" w:right="0" w:firstLine="0"/>
      <w:jc w:val="left"/>
      <w:outlineLvl w:val="1"/>
    </w:pPr>
    <w:rPr>
      <w:rFonts w:ascii="Calibri" w:cs="Calibri" w:hAnsi="Calibri" w:eastAsia="Calibri"/>
      <w:b w:val="1"/>
      <w:bCs w:val="1"/>
      <w:i w:val="0"/>
      <w:iCs w:val="0"/>
      <w:caps w:val="0"/>
      <w:smallCaps w:val="0"/>
      <w:strike w:val="0"/>
      <w:dstrike w:val="0"/>
      <w:outline w:val="0"/>
      <w:color w:val="000000"/>
      <w:spacing w:val="0"/>
      <w:kern w:val="0"/>
      <w:position w:val="0"/>
      <w:sz w:val="28"/>
      <w:szCs w:val="28"/>
      <w:u w:val="none" w:color="000000"/>
      <w:vertAlign w:val="baseline"/>
      <w:lang w:val="en-US"/>
    </w:rPr>
  </w:style>
  <w:style w:type="numbering" w:styleId="Imported Style 1">
    <w:name w:val="Imported Style 1"/>
    <w:pPr>
      <w:numPr>
        <w:numId w:val="1"/>
      </w:numPr>
    </w:pPr>
  </w:style>
  <w:style w:type="paragraph" w:styleId="Heading 3">
    <w:name w:val="Heading 3"/>
    <w:next w:val="Normal.0"/>
    <w:pPr>
      <w:keepNext w:val="1"/>
      <w:keepLines w:val="0"/>
      <w:pageBreakBefore w:val="0"/>
      <w:widowControl w:val="1"/>
      <w:shd w:val="clear" w:color="auto" w:fill="auto"/>
      <w:suppressAutoHyphens w:val="0"/>
      <w:bidi w:val="0"/>
      <w:spacing w:before="120" w:after="0" w:line="240" w:lineRule="auto"/>
      <w:ind w:left="0" w:right="0" w:firstLine="0"/>
      <w:jc w:val="left"/>
      <w:outlineLvl w:val="2"/>
    </w:pPr>
    <w:rPr>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